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40"/>
          <w:lang w:val="en-US" w:eastAsia="zh-CN"/>
        </w:rPr>
        <w:t>南师附中江宁分校</w:t>
      </w:r>
      <w:r>
        <w:rPr>
          <w:rFonts w:hint="eastAsia"/>
          <w:b/>
          <w:bCs/>
          <w:sz w:val="32"/>
          <w:szCs w:val="40"/>
        </w:rPr>
        <w:t>足球教学管理制度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</w:p>
    <w:p>
      <w:pPr>
        <w:ind w:firstLine="2249" w:firstLineChars="800"/>
        <w:rPr>
          <w:rFonts w:hint="eastAsia"/>
          <w:sz w:val="22"/>
          <w:szCs w:val="28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校足办   〖2021.3〗</w:t>
      </w:r>
      <w:r>
        <w:rPr>
          <w:rFonts w:hint="eastAsia"/>
          <w:sz w:val="22"/>
          <w:szCs w:val="28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</w:rPr>
        <w:t xml:space="preserve"> 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为</w:t>
      </w:r>
      <w:r>
        <w:rPr>
          <w:rFonts w:hint="eastAsia"/>
          <w:sz w:val="28"/>
          <w:szCs w:val="36"/>
          <w:lang w:eastAsia="zh-CN"/>
        </w:rPr>
        <w:t>进一步</w:t>
      </w:r>
      <w:r>
        <w:rPr>
          <w:rFonts w:hint="eastAsia"/>
          <w:sz w:val="28"/>
          <w:szCs w:val="36"/>
        </w:rPr>
        <w:t>规范</w:t>
      </w:r>
      <w:r>
        <w:rPr>
          <w:rFonts w:hint="eastAsia"/>
          <w:sz w:val="28"/>
          <w:szCs w:val="36"/>
          <w:lang w:eastAsia="zh-CN"/>
        </w:rPr>
        <w:t>我校</w:t>
      </w:r>
      <w:r>
        <w:rPr>
          <w:rFonts w:hint="eastAsia"/>
          <w:sz w:val="28"/>
          <w:szCs w:val="36"/>
        </w:rPr>
        <w:t>校园足球教学管理工作和教师的教学和训练行为，提升足球教学质量和教研水平，特制定本制度。 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教学计划管理  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各学校应严格按照建设全国校园足球特色校开课设节，组织教学活动。每周两节足球课。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学校每学期应拟订校园足球教学教研工作计划，（包括指导思想、工作任务与目标、具体措施和教学教研活动安排，编制训练比赛作息时间表、日课表和周事历），运动安全防范工作计划等，交学校审查备案。期末分别写出校园足球工作总结，汇报计划执行情况。  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体育教师期初拟定校园足球教学工作计划。  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备课管理  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</w:rPr>
        <w:t>备课是上课的必要准备，体育教师应坚持超周备课，严禁无教案上课。 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rFonts w:hint="eastAsia"/>
          <w:sz w:val="28"/>
          <w:szCs w:val="36"/>
        </w:rPr>
        <w:t xml:space="preserve">备课要使用县统一印制的备课本，写好校园足球教学计划，分节写好教学设计。每篇教案前要有备课节次的流水号，要写好教学目标、重点、难点、教学方法和教学准备，教学内容力求具体详细。结合本堂课的得失写好教后感。  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3.</w:t>
      </w:r>
      <w:r>
        <w:rPr>
          <w:rFonts w:hint="eastAsia"/>
          <w:sz w:val="28"/>
          <w:szCs w:val="36"/>
        </w:rPr>
        <w:t xml:space="preserve">学校教导处对体育教师的足球教案要进行检查，一般是一月检查一次，并填写好教案检查情况登记表，检查人要签字盖章，以示负责。检查情况包括教案的数量、质量、存在的问题等要详细记录，及时与教师交换意见，并定期通报。检查结果与绩效工资挂钩。 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上课管理  </w:t>
      </w:r>
    </w:p>
    <w:p>
      <w:pPr>
        <w:numPr>
          <w:ilvl w:val="0"/>
          <w:numId w:val="3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严格按课表上课，未经学校教导处同意，不得随意调课或请人代课。学校统一调课要由教导处进行登记并通知到当事人。 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上课要准备好教学训练用品用具，不得迟到。按时下课，不得早退或拖堂。  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上课衣着要整洁，举止行为要端庄大方，态度要亲切自然。不准穿背心、短裤、不准穿拖鞋，不准体罚或变相体罚学生。  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足球教学内容要集中，重点要突出，思路要明晰。课堂训练指导要有逻辑性、层次性，切忌随口便答。要鼓励学生质疑，发表不同意见。   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科学安排训练时间，恰当选择教学方式。要留给学生充裕的时间接触到球。倡导自主学习、探究学习，逐步改变单一的接受学习方式。 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充分使用教具和学具，提倡运用校园足球比赛促进教学。 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教学语言要简明、准确，力求用普通话教学。  </w:t>
      </w:r>
    </w:p>
    <w:p>
      <w:pPr>
        <w:numPr>
          <w:ilvl w:val="0"/>
          <w:numId w:val="3"/>
        </w:numPr>
        <w:ind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对教师课堂教学的情况，学校应采取进堂听课、巡 回检查和召开学生座谈会等形式进行了解，发现问题及时督 促教师改进。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CN"/>
        </w:rPr>
        <w:t>南师附中江宁分校  校足办</w:t>
      </w:r>
    </w:p>
    <w:p>
      <w:pPr>
        <w:numPr>
          <w:ilvl w:val="0"/>
          <w:numId w:val="0"/>
        </w:numPr>
        <w:ind w:leftChars="2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2021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年3月</w:t>
      </w:r>
    </w:p>
    <w:p>
      <w:pPr>
        <w:numPr>
          <w:ilvl w:val="0"/>
          <w:numId w:val="0"/>
        </w:numPr>
        <w:ind w:leftChars="2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6AD5"/>
    <w:multiLevelType w:val="singleLevel"/>
    <w:tmpl w:val="39BB6A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A8E61A"/>
    <w:multiLevelType w:val="singleLevel"/>
    <w:tmpl w:val="64A8E6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B2A1D7C"/>
    <w:multiLevelType w:val="singleLevel"/>
    <w:tmpl w:val="7B2A1D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31F4"/>
    <w:rsid w:val="070660B0"/>
    <w:rsid w:val="1F0049D0"/>
    <w:rsid w:val="6C9A3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2019-10-23T05:23:00Z</dcterms:created>
  <dc:creator>Administrator</dc:creator>
  <cp:lastModifiedBy>一川江水</cp:lastModifiedBy>
  <dcterms:modified xsi:type="dcterms:W3CDTF">2021-12-15T07:52:04Z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