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F7" w:rsidRPr="008A404C" w:rsidRDefault="004560F7" w:rsidP="004560F7">
      <w:pPr>
        <w:snapToGrid w:val="0"/>
        <w:spacing w:line="560" w:lineRule="exact"/>
        <w:textAlignment w:val="baseline"/>
        <w:rPr>
          <w:rFonts w:eastAsia="SimHei"/>
          <w:color w:val="000000" w:themeColor="text1"/>
          <w:sz w:val="32"/>
          <w:szCs w:val="32"/>
        </w:rPr>
      </w:pPr>
      <w:r w:rsidRPr="008A404C">
        <w:rPr>
          <w:rFonts w:eastAsia="SimHei"/>
          <w:color w:val="000000" w:themeColor="text1"/>
          <w:sz w:val="32"/>
          <w:szCs w:val="32"/>
        </w:rPr>
        <w:t>附件</w:t>
      </w:r>
      <w:r>
        <w:rPr>
          <w:rFonts w:eastAsia="SimHei" w:hint="eastAsia"/>
          <w:color w:val="000000" w:themeColor="text1"/>
          <w:sz w:val="32"/>
          <w:szCs w:val="32"/>
        </w:rPr>
        <w:t>4:</w:t>
      </w:r>
    </w:p>
    <w:p w:rsidR="004560F7" w:rsidRPr="008A404C" w:rsidRDefault="004560F7" w:rsidP="004560F7">
      <w:pPr>
        <w:snapToGrid w:val="0"/>
        <w:spacing w:before="182" w:line="204" w:lineRule="auto"/>
        <w:jc w:val="center"/>
        <w:textAlignment w:val="baseline"/>
        <w:rPr>
          <w:color w:val="000000" w:themeColor="text1"/>
          <w:sz w:val="48"/>
          <w:szCs w:val="48"/>
        </w:rPr>
      </w:pPr>
    </w:p>
    <w:p w:rsidR="004560F7" w:rsidRPr="008A404C" w:rsidRDefault="004560F7" w:rsidP="004560F7">
      <w:pPr>
        <w:snapToGrid w:val="0"/>
        <w:spacing w:before="182" w:line="204" w:lineRule="auto"/>
        <w:jc w:val="center"/>
        <w:textAlignment w:val="baseline"/>
        <w:rPr>
          <w:rFonts w:eastAsia="方正小标宋简体"/>
          <w:color w:val="000000" w:themeColor="text1"/>
          <w:sz w:val="48"/>
          <w:szCs w:val="48"/>
        </w:rPr>
      </w:pPr>
      <w:r w:rsidRPr="008A404C">
        <w:rPr>
          <w:rFonts w:eastAsia="方正小标宋简体"/>
          <w:color w:val="000000" w:themeColor="text1"/>
          <w:sz w:val="48"/>
          <w:szCs w:val="48"/>
        </w:rPr>
        <w:t>南京市美育浸润课程基地学校申报书</w:t>
      </w:r>
    </w:p>
    <w:p w:rsidR="004560F7" w:rsidRPr="008A404C" w:rsidRDefault="004560F7" w:rsidP="004560F7">
      <w:pPr>
        <w:snapToGrid w:val="0"/>
        <w:textAlignment w:val="baseline"/>
        <w:rPr>
          <w:color w:val="000000" w:themeColor="text1"/>
        </w:rPr>
      </w:pPr>
    </w:p>
    <w:p w:rsidR="004560F7" w:rsidRPr="008A404C" w:rsidRDefault="004560F7" w:rsidP="004560F7">
      <w:pPr>
        <w:snapToGrid w:val="0"/>
        <w:spacing w:before="273" w:line="204" w:lineRule="auto"/>
        <w:ind w:firstLine="1676"/>
        <w:textAlignment w:val="baseline"/>
        <w:rPr>
          <w:rFonts w:eastAsia="仿宋"/>
          <w:color w:val="000000" w:themeColor="text1"/>
          <w:spacing w:val="19"/>
          <w:sz w:val="32"/>
          <w:szCs w:val="32"/>
        </w:rPr>
      </w:pPr>
    </w:p>
    <w:p w:rsidR="004560F7" w:rsidRPr="008A404C" w:rsidRDefault="004560F7" w:rsidP="004560F7">
      <w:pPr>
        <w:snapToGrid w:val="0"/>
        <w:spacing w:before="273" w:line="204" w:lineRule="auto"/>
        <w:ind w:firstLine="1676"/>
        <w:textAlignment w:val="baseline"/>
        <w:rPr>
          <w:rFonts w:eastAsia="FangSong_GB2312"/>
          <w:color w:val="000000" w:themeColor="text1"/>
          <w:spacing w:val="19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19"/>
          <w:sz w:val="32"/>
          <w:szCs w:val="32"/>
        </w:rPr>
        <w:t>申报项目：</w:t>
      </w:r>
    </w:p>
    <w:p w:rsidR="004560F7" w:rsidRPr="008A404C" w:rsidRDefault="004560F7" w:rsidP="004560F7">
      <w:pPr>
        <w:snapToGrid w:val="0"/>
        <w:spacing w:before="273" w:line="204" w:lineRule="auto"/>
        <w:ind w:firstLine="1676"/>
        <w:textAlignment w:val="baseline"/>
        <w:rPr>
          <w:rFonts w:eastAsia="FangSong_GB2312"/>
          <w:color w:val="000000" w:themeColor="text1"/>
          <w:spacing w:val="19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19"/>
          <w:sz w:val="32"/>
          <w:szCs w:val="32"/>
        </w:rPr>
        <w:t>牵头学校：（公章）</w:t>
      </w:r>
    </w:p>
    <w:p w:rsidR="004560F7" w:rsidRPr="008A404C" w:rsidRDefault="004560F7" w:rsidP="004560F7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4560F7" w:rsidRPr="008A404C" w:rsidRDefault="004560F7" w:rsidP="004560F7">
      <w:pPr>
        <w:snapToGrid w:val="0"/>
        <w:spacing w:before="155" w:line="740" w:lineRule="exact"/>
        <w:ind w:firstLine="1644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3"/>
          <w:position w:val="31"/>
          <w:sz w:val="32"/>
          <w:szCs w:val="32"/>
        </w:rPr>
        <w:t>学校负责人</w:t>
      </w:r>
      <w:r w:rsidRPr="008A404C">
        <w:rPr>
          <w:rFonts w:ascii="SimSun" w:hAnsi="SimSun" w:cs="SimSun" w:hint="eastAsia"/>
          <w:color w:val="000000" w:themeColor="text1"/>
          <w:spacing w:val="3"/>
          <w:position w:val="31"/>
          <w:sz w:val="32"/>
          <w:szCs w:val="32"/>
        </w:rPr>
        <w:t>∶</w:t>
      </w:r>
    </w:p>
    <w:p w:rsidR="004560F7" w:rsidRPr="008A404C" w:rsidRDefault="004560F7" w:rsidP="004560F7">
      <w:pPr>
        <w:snapToGrid w:val="0"/>
        <w:spacing w:before="1" w:line="204" w:lineRule="auto"/>
        <w:ind w:firstLine="1641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4"/>
          <w:sz w:val="32"/>
          <w:szCs w:val="32"/>
        </w:rPr>
        <w:t>项目办公室负责人：</w:t>
      </w:r>
    </w:p>
    <w:p w:rsidR="004560F7" w:rsidRPr="008A404C" w:rsidRDefault="004560F7" w:rsidP="004560F7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4560F7" w:rsidRPr="008A404C" w:rsidRDefault="004560F7" w:rsidP="004560F7">
      <w:pPr>
        <w:snapToGrid w:val="0"/>
        <w:spacing w:before="163" w:line="204" w:lineRule="auto"/>
        <w:ind w:firstLine="1631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-25"/>
          <w:sz w:val="32"/>
          <w:szCs w:val="32"/>
        </w:rPr>
        <w:t>联系电话：</w:t>
      </w:r>
    </w:p>
    <w:p w:rsidR="004560F7" w:rsidRPr="008A404C" w:rsidRDefault="004560F7" w:rsidP="004560F7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4560F7" w:rsidRPr="008A404C" w:rsidRDefault="004560F7" w:rsidP="004560F7">
      <w:pPr>
        <w:snapToGrid w:val="0"/>
        <w:spacing w:before="165" w:line="204" w:lineRule="auto"/>
        <w:ind w:firstLine="1633"/>
        <w:textAlignment w:val="baseline"/>
        <w:rPr>
          <w:rFonts w:eastAsia="FangSong_GB2312"/>
          <w:color w:val="000000" w:themeColor="text1"/>
          <w:spacing w:val="-3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-31"/>
          <w:sz w:val="32"/>
          <w:szCs w:val="32"/>
        </w:rPr>
        <w:t>填报日期</w:t>
      </w:r>
      <w:r w:rsidRPr="008A404C">
        <w:rPr>
          <w:rFonts w:ascii="SimSun" w:hAnsi="SimSun" w:cs="SimSun" w:hint="eastAsia"/>
          <w:color w:val="000000" w:themeColor="text1"/>
          <w:spacing w:val="-31"/>
          <w:sz w:val="32"/>
          <w:szCs w:val="32"/>
        </w:rPr>
        <w:t>∶</w:t>
      </w:r>
    </w:p>
    <w:p w:rsidR="004560F7" w:rsidRPr="008A404C" w:rsidRDefault="004560F7" w:rsidP="004560F7">
      <w:pPr>
        <w:snapToGrid w:val="0"/>
        <w:textAlignment w:val="baseline"/>
        <w:rPr>
          <w:color w:val="000000" w:themeColor="text1"/>
        </w:rPr>
      </w:pPr>
    </w:p>
    <w:p w:rsidR="004560F7" w:rsidRPr="008A404C" w:rsidRDefault="004560F7" w:rsidP="004560F7">
      <w:pPr>
        <w:snapToGrid w:val="0"/>
        <w:spacing w:before="233" w:line="215" w:lineRule="auto"/>
        <w:ind w:firstLine="5362"/>
        <w:textAlignment w:val="baseline"/>
        <w:rPr>
          <w:rFonts w:eastAsia="仿宋"/>
          <w:color w:val="000000" w:themeColor="text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8A404C" w:rsidRDefault="004560F7" w:rsidP="004560F7">
      <w:pPr>
        <w:snapToGrid w:val="0"/>
        <w:spacing w:before="1" w:line="204" w:lineRule="auto"/>
        <w:ind w:firstLine="3356"/>
        <w:textAlignment w:val="baseline"/>
        <w:rPr>
          <w:rFonts w:eastAsia="仿宋"/>
          <w:color w:val="000000" w:themeColor="text1"/>
          <w:spacing w:val="-21"/>
          <w:sz w:val="32"/>
          <w:szCs w:val="32"/>
        </w:rPr>
      </w:pPr>
    </w:p>
    <w:p w:rsidR="004560F7" w:rsidRPr="00484D6B" w:rsidRDefault="004560F7" w:rsidP="00484D6B">
      <w:pPr>
        <w:snapToGrid w:val="0"/>
        <w:spacing w:before="1" w:line="204" w:lineRule="auto"/>
        <w:jc w:val="center"/>
        <w:textAlignment w:val="baseline"/>
        <w:rPr>
          <w:rFonts w:eastAsia="SimHei"/>
          <w:color w:val="000000" w:themeColor="text1"/>
          <w:sz w:val="32"/>
          <w:szCs w:val="32"/>
        </w:rPr>
      </w:pPr>
      <w:r w:rsidRPr="00484D6B">
        <w:rPr>
          <w:rFonts w:eastAsia="SimHei"/>
          <w:color w:val="000000" w:themeColor="text1"/>
          <w:sz w:val="32"/>
          <w:szCs w:val="32"/>
        </w:rPr>
        <w:t>南京市教育局制</w:t>
      </w:r>
    </w:p>
    <w:p w:rsidR="004560F7" w:rsidRPr="00484D6B" w:rsidRDefault="004560F7" w:rsidP="00484D6B">
      <w:pPr>
        <w:snapToGrid w:val="0"/>
        <w:spacing w:before="44" w:line="204" w:lineRule="auto"/>
        <w:jc w:val="center"/>
        <w:textAlignment w:val="baseline"/>
        <w:rPr>
          <w:rFonts w:eastAsia="SimHei"/>
          <w:color w:val="000000" w:themeColor="text1"/>
          <w:sz w:val="32"/>
          <w:szCs w:val="32"/>
        </w:rPr>
      </w:pPr>
      <w:r w:rsidRPr="00484D6B">
        <w:rPr>
          <w:rFonts w:eastAsia="SimHei"/>
          <w:color w:val="000000" w:themeColor="text1"/>
          <w:sz w:val="32"/>
          <w:szCs w:val="32"/>
        </w:rPr>
        <w:t>二〇二二年</w:t>
      </w:r>
    </w:p>
    <w:p w:rsidR="004560F7" w:rsidRPr="008A404C" w:rsidRDefault="004560F7" w:rsidP="004560F7">
      <w:pPr>
        <w:widowControl/>
        <w:jc w:val="left"/>
        <w:rPr>
          <w:color w:val="000000" w:themeColor="text1"/>
          <w:sz w:val="20"/>
        </w:rPr>
      </w:pPr>
      <w:r w:rsidRPr="008A404C">
        <w:rPr>
          <w:color w:val="000000" w:themeColor="text1"/>
          <w:sz w:val="20"/>
        </w:rPr>
        <w:br w:type="page"/>
      </w:r>
    </w:p>
    <w:p w:rsidR="004560F7" w:rsidRPr="008A404C" w:rsidRDefault="004560F7" w:rsidP="004560F7">
      <w:pPr>
        <w:snapToGrid w:val="0"/>
        <w:jc w:val="center"/>
        <w:textAlignment w:val="baseline"/>
        <w:rPr>
          <w:rFonts w:eastAsia="方正小标宋简体"/>
          <w:color w:val="000000" w:themeColor="text1"/>
          <w:sz w:val="44"/>
          <w:szCs w:val="44"/>
        </w:rPr>
      </w:pPr>
      <w:r w:rsidRPr="008A404C">
        <w:rPr>
          <w:rFonts w:eastAsia="方正小标宋简体"/>
          <w:color w:val="000000" w:themeColor="text1"/>
          <w:sz w:val="44"/>
          <w:szCs w:val="44"/>
        </w:rPr>
        <w:lastRenderedPageBreak/>
        <w:t>美育浸润课程基地项目申报表</w:t>
      </w:r>
    </w:p>
    <w:p w:rsidR="004560F7" w:rsidRPr="008A404C" w:rsidRDefault="004560F7" w:rsidP="004560F7">
      <w:pPr>
        <w:snapToGrid w:val="0"/>
        <w:textAlignment w:val="baseline"/>
        <w:rPr>
          <w:color w:val="000000" w:themeColor="text1"/>
          <w:sz w:val="20"/>
        </w:rPr>
      </w:pPr>
    </w:p>
    <w:tbl>
      <w:tblPr>
        <w:tblStyle w:val="a3"/>
        <w:tblW w:w="8943" w:type="dxa"/>
        <w:jc w:val="center"/>
        <w:tblLook w:val="04A0"/>
      </w:tblPr>
      <w:tblGrid>
        <w:gridCol w:w="1312"/>
        <w:gridCol w:w="850"/>
        <w:gridCol w:w="1844"/>
        <w:gridCol w:w="1145"/>
        <w:gridCol w:w="1178"/>
        <w:gridCol w:w="1197"/>
        <w:gridCol w:w="1417"/>
      </w:tblGrid>
      <w:tr w:rsidR="004560F7" w:rsidRPr="008A404C" w:rsidTr="00484D6B">
        <w:trPr>
          <w:trHeight w:val="1043"/>
          <w:jc w:val="center"/>
        </w:trPr>
        <w:tc>
          <w:tcPr>
            <w:tcW w:w="1312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申请项目名称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397"/>
          <w:jc w:val="center"/>
        </w:trPr>
        <w:tc>
          <w:tcPr>
            <w:tcW w:w="1312" w:type="dxa"/>
            <w:vMerge w:val="restart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共同体学校</w:t>
            </w:r>
          </w:p>
        </w:tc>
        <w:tc>
          <w:tcPr>
            <w:tcW w:w="850" w:type="dxa"/>
            <w:vAlign w:val="center"/>
          </w:tcPr>
          <w:p w:rsidR="004560F7" w:rsidRPr="008A404C" w:rsidRDefault="004560F7" w:rsidP="00484D6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484D6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所属区</w:t>
            </w: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美育传统特色</w:t>
            </w: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4560F7" w:rsidRPr="008A404C" w:rsidTr="00484D6B">
        <w:trPr>
          <w:trHeight w:val="367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157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222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84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239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367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367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335"/>
          <w:jc w:val="center"/>
        </w:trPr>
        <w:tc>
          <w:tcPr>
            <w:tcW w:w="1312" w:type="dxa"/>
            <w:vMerge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2621"/>
          <w:jc w:val="center"/>
        </w:trPr>
        <w:tc>
          <w:tcPr>
            <w:tcW w:w="1312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实施方案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2000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字以内，可另附。内容涵盖：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1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、服务共同体学校美育课程教学。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、指导共同体学校美育活动开展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3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、打造共同体学校项目特色文化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4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、推动共同体学校美育教师发展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5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、建立课程基地学校共同体工作机制</w:t>
            </w:r>
          </w:p>
          <w:p w:rsidR="004560F7" w:rsidRPr="008A404C" w:rsidRDefault="004560F7" w:rsidP="00C56A4B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6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、打造项目课程品牌</w:t>
            </w:r>
          </w:p>
        </w:tc>
      </w:tr>
      <w:tr w:rsidR="004560F7" w:rsidRPr="008A404C" w:rsidTr="00484D6B">
        <w:trPr>
          <w:trHeight w:val="430"/>
          <w:jc w:val="center"/>
        </w:trPr>
        <w:tc>
          <w:tcPr>
            <w:tcW w:w="1312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共同体学校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项目立项基本条件，见附表，作为申报表材料附后</w:t>
            </w:r>
          </w:p>
        </w:tc>
      </w:tr>
      <w:tr w:rsidR="004560F7" w:rsidRPr="008A404C" w:rsidTr="00484D6B">
        <w:trPr>
          <w:trHeight w:val="430"/>
          <w:jc w:val="center"/>
        </w:trPr>
        <w:tc>
          <w:tcPr>
            <w:tcW w:w="1312" w:type="dxa"/>
            <w:vAlign w:val="center"/>
          </w:tcPr>
          <w:p w:rsidR="004560F7" w:rsidRPr="008A404C" w:rsidDel="004C2AA4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牵头学校意见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ind w:right="176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ind w:right="176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ind w:right="176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校长</w:t>
            </w:r>
          </w:p>
          <w:p w:rsidR="004560F7" w:rsidRPr="008A404C" w:rsidRDefault="004560F7" w:rsidP="00C56A4B">
            <w:pPr>
              <w:snapToGrid w:val="0"/>
              <w:ind w:right="80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公章</w:t>
            </w:r>
          </w:p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4560F7" w:rsidRPr="008A404C" w:rsidTr="00484D6B">
        <w:trPr>
          <w:trHeight w:val="1301"/>
          <w:jc w:val="center"/>
        </w:trPr>
        <w:tc>
          <w:tcPr>
            <w:tcW w:w="1312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牵头学校所属区教育局意见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ind w:right="8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ind w:right="8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  <w:p w:rsidR="004560F7" w:rsidRPr="008A404C" w:rsidRDefault="00484D6B" w:rsidP="00C56A4B">
            <w:pPr>
              <w:snapToGrid w:val="0"/>
              <w:ind w:right="8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4560F7"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经办人</w:t>
            </w:r>
          </w:p>
          <w:p w:rsidR="004560F7" w:rsidRPr="008A404C" w:rsidRDefault="00484D6B" w:rsidP="00C56A4B">
            <w:pPr>
              <w:snapToGrid w:val="0"/>
              <w:ind w:right="8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                 </w:t>
            </w:r>
            <w:r w:rsidR="004560F7" w:rsidRPr="008A404C">
              <w:rPr>
                <w:rFonts w:eastAsia="FangSong_GB2312"/>
                <w:color w:val="000000" w:themeColor="text1"/>
                <w:sz w:val="24"/>
                <w:szCs w:val="24"/>
              </w:rPr>
              <w:t>（公章）</w:t>
            </w:r>
          </w:p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4560F7" w:rsidRPr="008A404C" w:rsidTr="00484D6B">
        <w:trPr>
          <w:trHeight w:val="2104"/>
          <w:jc w:val="center"/>
        </w:trPr>
        <w:tc>
          <w:tcPr>
            <w:tcW w:w="1312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市教育局</w:t>
            </w:r>
          </w:p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专家组意见</w:t>
            </w:r>
          </w:p>
        </w:tc>
        <w:tc>
          <w:tcPr>
            <w:tcW w:w="7631" w:type="dxa"/>
            <w:gridSpan w:val="6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</w:tbl>
    <w:p w:rsidR="004560F7" w:rsidRPr="008A404C" w:rsidRDefault="004560F7" w:rsidP="004560F7">
      <w:pPr>
        <w:snapToGrid w:val="0"/>
        <w:jc w:val="center"/>
        <w:textAlignment w:val="baseline"/>
        <w:rPr>
          <w:rFonts w:eastAsia="方正小标宋简体"/>
          <w:color w:val="000000" w:themeColor="text1"/>
          <w:sz w:val="44"/>
          <w:szCs w:val="44"/>
        </w:rPr>
      </w:pPr>
      <w:r w:rsidRPr="008A404C">
        <w:rPr>
          <w:rFonts w:eastAsia="方正小标宋简体"/>
          <w:color w:val="000000" w:themeColor="text1"/>
          <w:sz w:val="44"/>
          <w:szCs w:val="44"/>
        </w:rPr>
        <w:lastRenderedPageBreak/>
        <w:t>项目立项基本条件一览表</w:t>
      </w:r>
    </w:p>
    <w:p w:rsidR="004560F7" w:rsidRPr="008A404C" w:rsidRDefault="004560F7" w:rsidP="004560F7">
      <w:pPr>
        <w:snapToGrid w:val="0"/>
        <w:spacing w:before="117" w:line="204" w:lineRule="auto"/>
        <w:textAlignment w:val="baseline"/>
        <w:rPr>
          <w:rFonts w:eastAsia="仿宋"/>
          <w:color w:val="000000" w:themeColor="text1"/>
          <w:spacing w:val="-4"/>
          <w:position w:val="1"/>
          <w:sz w:val="28"/>
          <w:szCs w:val="28"/>
        </w:rPr>
      </w:pPr>
    </w:p>
    <w:p w:rsidR="004560F7" w:rsidRPr="008A404C" w:rsidRDefault="004560F7" w:rsidP="004560F7">
      <w:pPr>
        <w:snapToGrid w:val="0"/>
        <w:spacing w:before="117" w:line="204" w:lineRule="auto"/>
        <w:textAlignment w:val="baseline"/>
        <w:rPr>
          <w:rFonts w:eastAsia="FangSong_GB2312"/>
          <w:color w:val="000000" w:themeColor="text1"/>
          <w:spacing w:val="6"/>
          <w:sz w:val="28"/>
          <w:szCs w:val="28"/>
        </w:rPr>
      </w:pPr>
      <w:r w:rsidRPr="008A404C">
        <w:rPr>
          <w:rFonts w:eastAsia="FangSong_GB2312"/>
          <w:color w:val="000000" w:themeColor="text1"/>
          <w:spacing w:val="-4"/>
          <w:position w:val="1"/>
          <w:sz w:val="28"/>
          <w:szCs w:val="28"/>
        </w:rPr>
        <w:t>项目</w:t>
      </w:r>
      <w:r w:rsidRPr="008A404C">
        <w:rPr>
          <w:rFonts w:eastAsia="FangSong_GB2312"/>
          <w:color w:val="000000" w:themeColor="text1"/>
          <w:spacing w:val="-4"/>
          <w:sz w:val="28"/>
          <w:szCs w:val="28"/>
        </w:rPr>
        <w:t>申报学校（共同体学校分别填写）：</w:t>
      </w:r>
    </w:p>
    <w:p w:rsidR="004560F7" w:rsidRPr="008A404C" w:rsidRDefault="004560F7" w:rsidP="004560F7">
      <w:pPr>
        <w:snapToGrid w:val="0"/>
        <w:spacing w:before="117" w:line="204" w:lineRule="auto"/>
        <w:textAlignment w:val="baseline"/>
        <w:rPr>
          <w:rFonts w:eastAsia="FangSong_GB2312"/>
          <w:color w:val="000000" w:themeColor="text1"/>
          <w:sz w:val="28"/>
          <w:szCs w:val="28"/>
        </w:rPr>
      </w:pPr>
      <w:r w:rsidRPr="008A404C">
        <w:rPr>
          <w:rFonts w:eastAsia="FangSong_GB2312"/>
          <w:color w:val="000000" w:themeColor="text1"/>
          <w:spacing w:val="6"/>
          <w:sz w:val="28"/>
          <w:szCs w:val="28"/>
        </w:rPr>
        <w:t>申报学校负责人：</w:t>
      </w:r>
      <w:r>
        <w:rPr>
          <w:rFonts w:eastAsia="FangSong_GB2312" w:hint="eastAsia"/>
          <w:color w:val="000000" w:themeColor="text1"/>
          <w:spacing w:val="6"/>
          <w:sz w:val="28"/>
          <w:szCs w:val="28"/>
        </w:rPr>
        <w:t xml:space="preserve">                  </w:t>
      </w:r>
      <w:r w:rsidRPr="008A404C">
        <w:rPr>
          <w:rFonts w:eastAsia="FangSong_GB2312"/>
          <w:color w:val="000000" w:themeColor="text1"/>
          <w:spacing w:val="6"/>
          <w:sz w:val="28"/>
          <w:szCs w:val="28"/>
        </w:rPr>
        <w:t>联系电话：</w:t>
      </w:r>
    </w:p>
    <w:p w:rsidR="004560F7" w:rsidRPr="008A404C" w:rsidRDefault="004560F7" w:rsidP="004560F7">
      <w:pPr>
        <w:snapToGrid w:val="0"/>
        <w:spacing w:line="48" w:lineRule="exact"/>
        <w:textAlignment w:val="baseline"/>
        <w:rPr>
          <w:color w:val="000000" w:themeColor="text1"/>
          <w:sz w:val="20"/>
        </w:rPr>
      </w:pPr>
    </w:p>
    <w:tbl>
      <w:tblPr>
        <w:tblStyle w:val="TableNormal"/>
        <w:tblW w:w="88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65"/>
        <w:gridCol w:w="1812"/>
        <w:gridCol w:w="1210"/>
        <w:gridCol w:w="3402"/>
        <w:gridCol w:w="780"/>
        <w:gridCol w:w="780"/>
      </w:tblGrid>
      <w:tr w:rsidR="004560F7" w:rsidRPr="008A404C" w:rsidTr="00484D6B">
        <w:trPr>
          <w:trHeight w:val="449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4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年级数（个）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30" w:line="204" w:lineRule="auto"/>
              <w:ind w:firstLine="131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音乐教室（个）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64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40" w:line="204" w:lineRule="auto"/>
              <w:ind w:firstLine="8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班级数（个）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40" w:line="204" w:lineRule="auto"/>
              <w:ind w:firstLine="151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美术教室（个）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80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9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在校学生数（人）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51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音乐功能室（个）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64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50" w:line="204" w:lineRule="auto"/>
              <w:ind w:firstLine="12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教师总数（人）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50" w:line="204" w:lineRule="auto"/>
              <w:ind w:firstLine="12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美术功能室（个）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64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50" w:line="204" w:lineRule="auto"/>
              <w:ind w:firstLine="10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在编艺术教师数（人）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5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其他艺术场地（片）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80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11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外聘艺术教师数（人）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0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艺术器材室面积（平米）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511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50" w:line="204" w:lineRule="auto"/>
              <w:ind w:firstLine="121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外聘专家人数（人）及级别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排练厅、美术展厅（平米）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963"/>
          <w:jc w:val="center"/>
        </w:trPr>
        <w:tc>
          <w:tcPr>
            <w:tcW w:w="2677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spacing w:before="50" w:line="235" w:lineRule="auto"/>
              <w:ind w:left="110" w:right="92" w:hanging="2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担任特色项目教学教师数（人）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多功能厅（平米）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1218"/>
          <w:jc w:val="center"/>
        </w:trPr>
        <w:tc>
          <w:tcPr>
            <w:tcW w:w="865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spacing w:before="139" w:line="283" w:lineRule="auto"/>
              <w:ind w:left="77" w:right="65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在编艺术教师学历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spacing w:before="50" w:line="310" w:lineRule="exact"/>
              <w:ind w:firstLine="9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本科及以上学历（人）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60" w:line="204" w:lineRule="auto"/>
              <w:ind w:firstLine="129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生均活动场地面积（平米）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701"/>
          <w:jc w:val="center"/>
        </w:trPr>
        <w:tc>
          <w:tcPr>
            <w:tcW w:w="865" w:type="dxa"/>
            <w:vMerge/>
            <w:tcBorders>
              <w:top w:val="nil"/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spacing w:before="30" w:line="204" w:lineRule="auto"/>
              <w:ind w:firstLine="9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spacing w:before="30" w:line="204" w:lineRule="auto"/>
              <w:ind w:firstLine="9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专科学历（人）</w:t>
            </w:r>
          </w:p>
        </w:tc>
        <w:tc>
          <w:tcPr>
            <w:tcW w:w="1210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2019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年艺术专项经费（万元）（不含场馆建设费）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511"/>
          <w:jc w:val="center"/>
        </w:trPr>
        <w:tc>
          <w:tcPr>
            <w:tcW w:w="865" w:type="dxa"/>
            <w:vMerge/>
            <w:tcBorders>
              <w:top w:val="nil"/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2020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年艺术专项经费（万元）（不含场馆建设费）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430"/>
          <w:jc w:val="center"/>
        </w:trPr>
        <w:tc>
          <w:tcPr>
            <w:tcW w:w="865" w:type="dxa"/>
            <w:vMerge/>
            <w:tcBorders>
              <w:top w:val="nil"/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spacing w:before="20" w:line="204" w:lineRule="auto"/>
              <w:ind w:firstLine="8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spacing w:before="20" w:line="204" w:lineRule="auto"/>
              <w:ind w:firstLine="88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专科以下学历（人）</w:t>
            </w:r>
          </w:p>
        </w:tc>
        <w:tc>
          <w:tcPr>
            <w:tcW w:w="1210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spacing w:before="31" w:beforeAutospacing="1" w:afterAutospacing="1" w:line="212" w:lineRule="auto"/>
              <w:ind w:left="124" w:right="110" w:hanging="17"/>
              <w:jc w:val="center"/>
              <w:textAlignment w:val="baseline"/>
              <w:outlineLvl w:val="0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704"/>
          <w:jc w:val="center"/>
        </w:trPr>
        <w:tc>
          <w:tcPr>
            <w:tcW w:w="865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2021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年艺术专项经费（万元）（不含场馆建设费）</w:t>
            </w:r>
          </w:p>
        </w:tc>
        <w:tc>
          <w:tcPr>
            <w:tcW w:w="1560" w:type="dxa"/>
            <w:gridSpan w:val="2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1222"/>
          <w:jc w:val="center"/>
        </w:trPr>
        <w:tc>
          <w:tcPr>
            <w:tcW w:w="865" w:type="dxa"/>
            <w:vMerge w:val="restart"/>
            <w:tcBorders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  <w:p w:rsidR="004560F7" w:rsidRPr="008A404C" w:rsidRDefault="004560F7" w:rsidP="00C56A4B">
            <w:pPr>
              <w:snapToGrid w:val="0"/>
              <w:spacing w:before="139" w:line="280" w:lineRule="auto"/>
              <w:ind w:left="67" w:right="73" w:firstLine="9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在编艺术教师职称</w:t>
            </w:r>
          </w:p>
        </w:tc>
        <w:tc>
          <w:tcPr>
            <w:tcW w:w="1812" w:type="dxa"/>
            <w:vAlign w:val="center"/>
          </w:tcPr>
          <w:p w:rsidR="004560F7" w:rsidRPr="008A404C" w:rsidRDefault="004560F7" w:rsidP="00C56A4B">
            <w:pPr>
              <w:snapToGrid w:val="0"/>
              <w:spacing w:before="30" w:line="231" w:lineRule="auto"/>
              <w:ind w:firstLine="113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高级职称（并注明教授教师与特级教师的</w:t>
            </w:r>
          </w:p>
          <w:p w:rsidR="004560F7" w:rsidRPr="008A404C" w:rsidRDefault="004560F7" w:rsidP="00C56A4B">
            <w:pPr>
              <w:snapToGrid w:val="0"/>
              <w:spacing w:before="38" w:line="202" w:lineRule="auto"/>
              <w:ind w:firstLine="119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人数）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《南京市初中毕业生艺术素质测评》测试合格率（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）（近两年年数据）（初中）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842"/>
          <w:jc w:val="center"/>
        </w:trPr>
        <w:tc>
          <w:tcPr>
            <w:tcW w:w="865" w:type="dxa"/>
            <w:vMerge/>
            <w:tcBorders>
              <w:top w:val="nil"/>
              <w:bottom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04" w:lineRule="auto"/>
              <w:ind w:firstLine="126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中级职称（人）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《南京市初中毕业生艺术素质测评》测试良好率（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）（近两年年数据）（初中）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560F7" w:rsidRPr="008A404C" w:rsidTr="00484D6B">
        <w:trPr>
          <w:trHeight w:val="792"/>
          <w:jc w:val="center"/>
        </w:trPr>
        <w:tc>
          <w:tcPr>
            <w:tcW w:w="865" w:type="dxa"/>
            <w:vMerge/>
            <w:tcBorders>
              <w:top w:val="nil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04" w:lineRule="auto"/>
              <w:ind w:firstLine="146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中级以下职称（人）</w:t>
            </w:r>
          </w:p>
        </w:tc>
        <w:tc>
          <w:tcPr>
            <w:tcW w:w="1210" w:type="dxa"/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60F7" w:rsidRPr="008A404C" w:rsidRDefault="004560F7" w:rsidP="00C56A4B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《南京市初中毕业生艺术素质测评》测试优秀率（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）（近两年年数据）（初中）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560F7" w:rsidRPr="008A404C" w:rsidRDefault="004560F7" w:rsidP="00C56A4B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</w:pPr>
          </w:p>
        </w:tc>
      </w:tr>
    </w:tbl>
    <w:p w:rsidR="000B26C0" w:rsidRPr="004560F7" w:rsidRDefault="000B26C0"/>
    <w:sectPr w:rsidR="000B26C0" w:rsidRPr="004560F7" w:rsidSect="000B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17" w:rsidRDefault="00941817" w:rsidP="00484D6B">
      <w:r>
        <w:separator/>
      </w:r>
    </w:p>
  </w:endnote>
  <w:endnote w:type="continuationSeparator" w:id="1">
    <w:p w:rsidR="00941817" w:rsidRDefault="00941817" w:rsidP="0048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17" w:rsidRDefault="00941817" w:rsidP="00484D6B">
      <w:r>
        <w:separator/>
      </w:r>
    </w:p>
  </w:footnote>
  <w:footnote w:type="continuationSeparator" w:id="1">
    <w:p w:rsidR="00941817" w:rsidRDefault="00941817" w:rsidP="0048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F7"/>
    <w:rsid w:val="000B26C0"/>
    <w:rsid w:val="003C32A8"/>
    <w:rsid w:val="004560F7"/>
    <w:rsid w:val="00484D6B"/>
    <w:rsid w:val="00941817"/>
    <w:rsid w:val="00CB3162"/>
    <w:rsid w:val="00CB74EF"/>
    <w:rsid w:val="00C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7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4560F7"/>
    <w:rPr>
      <w:rFonts w:ascii="Times New Roman" w:eastAsia="SimSu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4560F7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4D6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4D6B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4D6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4D6B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2022-02-24T03:11:00Z</dcterms:created>
  <dcterms:modified xsi:type="dcterms:W3CDTF">2022-02-24T03:15:00Z</dcterms:modified>
</cp:coreProperties>
</file>