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南师附中江宁分校艺术中心学生作品展览室、美术教室及走廊</w:t>
      </w:r>
    </w:p>
    <w:p>
      <w:pPr>
        <w:jc w:val="center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美术作品画框装裱制作和展览布置</w:t>
      </w:r>
      <w:r>
        <w:rPr>
          <w:rFonts w:hint="eastAsia"/>
          <w:b/>
          <w:lang w:eastAsia="zh-CN"/>
        </w:rPr>
        <w:t>报价单</w:t>
      </w:r>
    </w:p>
    <w:tbl>
      <w:tblPr>
        <w:tblStyle w:val="4"/>
        <w:tblW w:w="73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2881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标项内容</w:t>
            </w:r>
          </w:p>
        </w:tc>
        <w:tc>
          <w:tcPr>
            <w:tcW w:w="127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作品数量</w:t>
            </w:r>
          </w:p>
        </w:tc>
        <w:tc>
          <w:tcPr>
            <w:tcW w:w="288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装框材质尺寸规格</w:t>
            </w:r>
          </w:p>
        </w:tc>
        <w:tc>
          <w:tcPr>
            <w:tcW w:w="170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具体要求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展览布置、</w:t>
            </w:r>
          </w:p>
          <w:p>
            <w:r>
              <w:rPr>
                <w:rFonts w:hint="eastAsia"/>
              </w:rPr>
              <w:t>画框装裱制作</w:t>
            </w:r>
          </w:p>
          <w:p/>
          <w:p/>
          <w:p/>
        </w:tc>
        <w:tc>
          <w:tcPr>
            <w:tcW w:w="1276" w:type="dxa"/>
          </w:tcPr>
          <w:p>
            <w:r>
              <w:t>210</w:t>
            </w:r>
            <w:r>
              <w:rPr>
                <w:rFonts w:hint="eastAsia"/>
              </w:rPr>
              <w:t>件</w:t>
            </w:r>
          </w:p>
        </w:tc>
        <w:tc>
          <w:tcPr>
            <w:tcW w:w="2881" w:type="dxa"/>
          </w:tcPr>
          <w:p>
            <w:r>
              <w:t>1.</w:t>
            </w:r>
            <w:r>
              <w:rPr>
                <w:rFonts w:hint="eastAsia"/>
              </w:rPr>
              <w:t>外框要求：实木材质，颜色为木本色、浅黄色，镜框边条</w:t>
            </w:r>
            <w:r>
              <w:t>3-5</w:t>
            </w:r>
            <w:r>
              <w:rPr>
                <w:rFonts w:hint="eastAsia"/>
              </w:rPr>
              <w:t>厘米之间；</w:t>
            </w:r>
          </w:p>
          <w:p>
            <w:r>
              <w:t>2.</w:t>
            </w:r>
            <w:r>
              <w:rPr>
                <w:rFonts w:hint="eastAsia"/>
              </w:rPr>
              <w:t>内衬卡纸要求：内衬纸</w:t>
            </w:r>
            <w:r>
              <w:t>2-5</w:t>
            </w:r>
            <w:r>
              <w:rPr>
                <w:rFonts w:hint="eastAsia"/>
              </w:rPr>
              <w:t>厘米之间，卡洞尺寸根据作品实际尺寸定，约</w:t>
            </w:r>
            <w:r>
              <w:t>5:5</w:t>
            </w:r>
            <w:r>
              <w:rPr>
                <w:rFonts w:hint="eastAsia"/>
              </w:rPr>
              <w:t>或</w:t>
            </w:r>
            <w:r>
              <w:t>5:8</w:t>
            </w:r>
            <w:r>
              <w:rPr>
                <w:rFonts w:hint="eastAsia"/>
              </w:rPr>
              <w:t>，如</w:t>
            </w:r>
            <w:r>
              <w:t>52cm</w:t>
            </w:r>
            <w:r>
              <w:rPr>
                <w:rFonts w:hint="eastAsia"/>
              </w:rPr>
              <w:t>×</w:t>
            </w:r>
            <w:r>
              <w:t>37cm</w:t>
            </w: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开纸），碱性防潮、双层浅色、厚度</w:t>
            </w:r>
            <w:r>
              <w:t>3mm</w:t>
            </w:r>
            <w:r>
              <w:rPr>
                <w:rFonts w:hint="eastAsia"/>
              </w:rPr>
              <w:t>；</w:t>
            </w:r>
          </w:p>
          <w:p>
            <w:r>
              <w:t>3.</w:t>
            </w:r>
            <w:r>
              <w:rPr>
                <w:rFonts w:hint="eastAsia"/>
              </w:rPr>
              <w:t>有机玻璃要求：透明、高透光率</w:t>
            </w:r>
            <w:r>
              <w:t>99%</w:t>
            </w:r>
            <w:r>
              <w:rPr>
                <w:rFonts w:hint="eastAsia"/>
              </w:rPr>
              <w:t>、</w:t>
            </w:r>
            <w:r>
              <w:t>1.5mm</w:t>
            </w:r>
            <w:r>
              <w:rPr>
                <w:rFonts w:hint="eastAsia"/>
              </w:rPr>
              <w:t>厚；</w:t>
            </w:r>
          </w:p>
          <w:p>
            <w:r>
              <w:t>4.</w:t>
            </w:r>
            <w:r>
              <w:rPr>
                <w:rFonts w:hint="eastAsia"/>
              </w:rPr>
              <w:t>背板要求：三合板胶合板、厚度</w:t>
            </w:r>
            <w:r>
              <w:t>3 mm</w:t>
            </w:r>
            <w:r>
              <w:rPr>
                <w:rFonts w:hint="eastAsia"/>
              </w:rPr>
              <w:t>、防潮平整；</w:t>
            </w:r>
          </w:p>
          <w:p>
            <w:r>
              <w:t>5.</w:t>
            </w:r>
            <w:r>
              <w:rPr>
                <w:rFonts w:hint="eastAsia"/>
              </w:rPr>
              <w:t>挂墙五金：镜框背面左右两侧由顶端下延</w:t>
            </w:r>
            <w:r>
              <w:t>20</w:t>
            </w:r>
            <w:r>
              <w:rPr>
                <w:rFonts w:hint="eastAsia"/>
              </w:rPr>
              <w:t>厘米安装挂钩，相框挂钩（粗丝双口）、背板可拆装固定插片、背后挂绳。</w:t>
            </w:r>
            <w: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b/>
              </w:rPr>
              <w:t>画框具体尺寸及数量：</w:t>
            </w:r>
          </w:p>
          <w:p>
            <w:r>
              <w:t>4</w:t>
            </w:r>
            <w:r>
              <w:rPr>
                <w:rFonts w:hint="eastAsia"/>
              </w:rPr>
              <w:t>开作品</w:t>
            </w:r>
            <w:r>
              <w:t xml:space="preserve">   78</w:t>
            </w:r>
            <w:r>
              <w:rPr>
                <w:rFonts w:hint="eastAsia"/>
              </w:rPr>
              <w:t>件</w:t>
            </w:r>
            <w:r>
              <w:t xml:space="preserve">   </w:t>
            </w:r>
          </w:p>
          <w:p>
            <w:r>
              <w:t>8</w:t>
            </w:r>
            <w:r>
              <w:rPr>
                <w:rFonts w:hint="eastAsia"/>
              </w:rPr>
              <w:t>开作品</w:t>
            </w:r>
            <w:r>
              <w:t xml:space="preserve">   26</w:t>
            </w:r>
            <w:r>
              <w:rPr>
                <w:rFonts w:hint="eastAsia"/>
              </w:rPr>
              <w:t>件</w:t>
            </w:r>
          </w:p>
          <w:p>
            <w:r>
              <w:t>70x70cm    1</w:t>
            </w:r>
            <w:r>
              <w:rPr>
                <w:rFonts w:hint="eastAsia"/>
              </w:rPr>
              <w:t>件</w:t>
            </w:r>
          </w:p>
          <w:p>
            <w:r>
              <w:rPr>
                <w:rFonts w:hint="eastAsia"/>
              </w:rPr>
              <w:t>扇面</w:t>
            </w:r>
            <w:r>
              <w:t xml:space="preserve">        3</w:t>
            </w:r>
            <w:r>
              <w:rPr>
                <w:rFonts w:hint="eastAsia"/>
              </w:rPr>
              <w:t>件</w:t>
            </w:r>
          </w:p>
          <w:p>
            <w:r>
              <w:t>21x30cm    23</w:t>
            </w:r>
            <w:r>
              <w:rPr>
                <w:rFonts w:hint="eastAsia"/>
              </w:rPr>
              <w:t>件</w:t>
            </w:r>
          </w:p>
          <w:p>
            <w:r>
              <w:t>35x140cm   32</w:t>
            </w:r>
            <w:r>
              <w:rPr>
                <w:rFonts w:hint="eastAsia"/>
              </w:rPr>
              <w:t>件</w:t>
            </w:r>
          </w:p>
          <w:p>
            <w:r>
              <w:t>67x47cm    6</w:t>
            </w:r>
            <w:r>
              <w:rPr>
                <w:rFonts w:hint="eastAsia"/>
              </w:rPr>
              <w:t>件</w:t>
            </w:r>
          </w:p>
          <w:p>
            <w:r>
              <w:t>45x69cm    27</w:t>
            </w:r>
            <w:r>
              <w:rPr>
                <w:rFonts w:hint="eastAsia"/>
              </w:rPr>
              <w:t>件</w:t>
            </w:r>
          </w:p>
          <w:p>
            <w:r>
              <w:t>38x38cm    2</w:t>
            </w:r>
            <w:r>
              <w:rPr>
                <w:rFonts w:hint="eastAsia"/>
              </w:rPr>
              <w:t>件</w:t>
            </w:r>
          </w:p>
          <w:p>
            <w:r>
              <w:t>30x42cm    2</w:t>
            </w:r>
            <w:r>
              <w:rPr>
                <w:rFonts w:hint="eastAsia"/>
              </w:rPr>
              <w:t>件</w:t>
            </w:r>
          </w:p>
          <w:p>
            <w:r>
              <w:t>2</w:t>
            </w:r>
            <w:r>
              <w:rPr>
                <w:rFonts w:hint="eastAsia"/>
              </w:rPr>
              <w:t>开作品</w:t>
            </w:r>
            <w:r>
              <w:t xml:space="preserve">    1</w:t>
            </w:r>
            <w:r>
              <w:rPr>
                <w:rFonts w:hint="eastAsia"/>
              </w:rPr>
              <w:t>件</w:t>
            </w:r>
          </w:p>
          <w:p>
            <w:r>
              <w:t>76x76 cm   1</w:t>
            </w:r>
            <w:r>
              <w:rPr>
                <w:rFonts w:hint="eastAsia"/>
              </w:rPr>
              <w:t>件</w:t>
            </w:r>
          </w:p>
          <w:p>
            <w:r>
              <w:t>50x50 cm    1</w:t>
            </w:r>
            <w:r>
              <w:rPr>
                <w:rFonts w:hint="eastAsia"/>
              </w:rPr>
              <w:t>件</w:t>
            </w:r>
          </w:p>
          <w:p>
            <w:r>
              <w:t>40x50 cm     1</w:t>
            </w:r>
            <w:r>
              <w:rPr>
                <w:rFonts w:hint="eastAsia"/>
              </w:rPr>
              <w:t>件</w:t>
            </w:r>
          </w:p>
          <w:p>
            <w:r>
              <w:t>60x50 cm     1</w:t>
            </w:r>
            <w:r>
              <w:rPr>
                <w:rFonts w:hint="eastAsia"/>
              </w:rPr>
              <w:t>件</w:t>
            </w:r>
          </w:p>
          <w:p>
            <w:r>
              <w:t>120x120 cm   1</w:t>
            </w:r>
            <w:r>
              <w:rPr>
                <w:rFonts w:hint="eastAsia"/>
              </w:rPr>
              <w:t>件</w:t>
            </w:r>
          </w:p>
          <w:p>
            <w:r>
              <w:t>100x75 cm    1</w:t>
            </w:r>
            <w:r>
              <w:rPr>
                <w:rFonts w:hint="eastAsia"/>
              </w:rPr>
              <w:t>件</w:t>
            </w:r>
          </w:p>
          <w:p>
            <w:r>
              <w:t>110x70 cm    1</w:t>
            </w:r>
            <w:r>
              <w:rPr>
                <w:rFonts w:hint="eastAsia"/>
              </w:rPr>
              <w:t>件</w:t>
            </w:r>
          </w:p>
          <w:p>
            <w:r>
              <w:t>140x100 cm   2</w:t>
            </w:r>
            <w:r>
              <w:rPr>
                <w:rFonts w:hint="eastAsia"/>
              </w:rPr>
              <w:t>件）</w:t>
            </w:r>
          </w:p>
        </w:tc>
        <w:tc>
          <w:tcPr>
            <w:tcW w:w="1705" w:type="dxa"/>
          </w:tcPr>
          <w:p>
            <w:r>
              <w:t>1.</w:t>
            </w:r>
            <w:r>
              <w:rPr>
                <w:rFonts w:hint="eastAsia"/>
              </w:rPr>
              <w:t>投标时提供案例照片、图册等；</w:t>
            </w:r>
          </w:p>
          <w:p>
            <w:r>
              <w:t>2.</w:t>
            </w:r>
            <w:r>
              <w:rPr>
                <w:rFonts w:hint="eastAsia"/>
              </w:rPr>
              <w:t>开标时带画框实物到现场；</w:t>
            </w:r>
          </w:p>
          <w:p>
            <w:r>
              <w:t>3.</w:t>
            </w:r>
            <w:r>
              <w:rPr>
                <w:rFonts w:hint="eastAsia"/>
              </w:rPr>
              <w:t>装裱公司需负责作品安装及布展。</w:t>
            </w:r>
            <w:r>
              <w:t>100</w:t>
            </w:r>
            <w:r>
              <w:rPr>
                <w:rFonts w:hint="eastAsia"/>
              </w:rPr>
              <w:t>件在作品展览室布展并替换原有作品，</w:t>
            </w:r>
            <w:r>
              <w:t>60</w:t>
            </w:r>
            <w:r>
              <w:rPr>
                <w:rFonts w:hint="eastAsia"/>
              </w:rPr>
              <w:t>件布展在</w:t>
            </w:r>
            <w:r>
              <w:t>2—5</w:t>
            </w:r>
            <w:r>
              <w:rPr>
                <w:rFonts w:hint="eastAsia"/>
              </w:rPr>
              <w:t>楼走廊并替换原有作品，</w:t>
            </w:r>
            <w:r>
              <w:t>50</w:t>
            </w:r>
            <w:r>
              <w:rPr>
                <w:rFonts w:hint="eastAsia"/>
              </w:rPr>
              <w:t>件布置在</w:t>
            </w:r>
            <w:r>
              <w:t>7</w:t>
            </w:r>
            <w:r>
              <w:rPr>
                <w:rFonts w:hint="eastAsia"/>
              </w:rPr>
              <w:t>间美术教室中；</w:t>
            </w:r>
          </w:p>
          <w:p>
            <w:r>
              <w:t>4.</w:t>
            </w:r>
            <w:r>
              <w:rPr>
                <w:rFonts w:hint="eastAsia"/>
              </w:rPr>
              <w:t>统一格式设计制作作品名称、作者姓名、学校等相关信息标签，布展时张贴在镜框外右下角。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请有意向的单位报价，报价文件包括：报价单、营业执照和法人身份证复印件、质保承诺书等。密封盖章送后勤保障中心西办216办公室冯老师，电话：52724602，截止时间：11月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5日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下午16:00前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34"/>
    <w:rsid w:val="001A53C5"/>
    <w:rsid w:val="00217A6B"/>
    <w:rsid w:val="00257C8B"/>
    <w:rsid w:val="00354378"/>
    <w:rsid w:val="0040184B"/>
    <w:rsid w:val="004E76E4"/>
    <w:rsid w:val="0053044D"/>
    <w:rsid w:val="00591898"/>
    <w:rsid w:val="006448CF"/>
    <w:rsid w:val="00662561"/>
    <w:rsid w:val="00730034"/>
    <w:rsid w:val="00793964"/>
    <w:rsid w:val="00897170"/>
    <w:rsid w:val="00927E9D"/>
    <w:rsid w:val="0096487A"/>
    <w:rsid w:val="00987C0C"/>
    <w:rsid w:val="009A2B11"/>
    <w:rsid w:val="00A138BC"/>
    <w:rsid w:val="00A17C64"/>
    <w:rsid w:val="00A370B0"/>
    <w:rsid w:val="00CD64DF"/>
    <w:rsid w:val="00D57622"/>
    <w:rsid w:val="00D9182C"/>
    <w:rsid w:val="00D934B2"/>
    <w:rsid w:val="00D94530"/>
    <w:rsid w:val="00E63F4D"/>
    <w:rsid w:val="00FC4637"/>
    <w:rsid w:val="00FD077F"/>
    <w:rsid w:val="00FE2A53"/>
    <w:rsid w:val="10CB36EB"/>
    <w:rsid w:val="3203202D"/>
    <w:rsid w:val="60B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117</Words>
  <Characters>673</Characters>
  <Lines>0</Lines>
  <Paragraphs>0</Paragraphs>
  <TotalTime>146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2019-09-13T02:55:00Z</dcterms:created>
  <dc:creator>lenovo</dc:creator>
  <cp:lastModifiedBy>忠玲子木</cp:lastModifiedBy>
  <dcterms:modified xsi:type="dcterms:W3CDTF">2019-10-31T08:33:54Z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